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CF" w:rsidRPr="002953CF" w:rsidRDefault="002953CF" w:rsidP="002953CF">
      <w:pPr>
        <w:widowControl/>
        <w:spacing w:line="440" w:lineRule="exact"/>
        <w:jc w:val="left"/>
        <w:rPr>
          <w:rFonts w:ascii="黑体" w:eastAsia="黑体" w:hAnsi="宋体" w:cs="Tahoma" w:hint="eastAsia"/>
          <w:kern w:val="0"/>
          <w:sz w:val="24"/>
          <w:szCs w:val="24"/>
        </w:rPr>
      </w:pPr>
      <w:r w:rsidRPr="002953CF">
        <w:rPr>
          <w:rFonts w:ascii="仿宋_GB2312" w:eastAsia="仿宋_GB2312" w:hAnsi="宋体" w:cs="Tahoma" w:hint="eastAsia"/>
          <w:kern w:val="0"/>
          <w:sz w:val="30"/>
          <w:szCs w:val="30"/>
        </w:rPr>
        <w:t>附件1</w:t>
      </w:r>
      <w:r w:rsidRPr="002953CF">
        <w:rPr>
          <w:rFonts w:ascii="仿宋_GB2312" w:eastAsia="仿宋_GB2312" w:hAnsi="宋体" w:cs="Tahoma" w:hint="eastAsia"/>
          <w:kern w:val="0"/>
          <w:sz w:val="24"/>
          <w:szCs w:val="24"/>
        </w:rPr>
        <w:t xml:space="preserve">      </w:t>
      </w:r>
      <w:r w:rsidRPr="002953CF">
        <w:rPr>
          <w:rFonts w:ascii="黑体" w:eastAsia="黑体" w:hAnsi="宋体" w:cs="Tahoma" w:hint="eastAsia"/>
          <w:kern w:val="0"/>
          <w:sz w:val="24"/>
          <w:szCs w:val="24"/>
        </w:rPr>
        <w:t xml:space="preserve">    </w:t>
      </w:r>
    </w:p>
    <w:p w:rsidR="002953CF" w:rsidRPr="002953CF" w:rsidRDefault="002953CF" w:rsidP="002953CF">
      <w:pPr>
        <w:widowControl/>
        <w:spacing w:line="360" w:lineRule="auto"/>
        <w:jc w:val="center"/>
        <w:rPr>
          <w:rFonts w:ascii="Arial Unicode MS" w:eastAsia="宋体" w:hAnsi="Arial Unicode MS" w:cs="Arial Unicode MS" w:hint="eastAsia"/>
          <w:b/>
          <w:spacing w:val="20"/>
          <w:kern w:val="0"/>
          <w:sz w:val="36"/>
          <w:szCs w:val="36"/>
        </w:rPr>
      </w:pPr>
      <w:r w:rsidRPr="002953CF">
        <w:rPr>
          <w:rFonts w:ascii="黑体" w:eastAsia="黑体" w:hAnsi="Arial Unicode MS" w:cs="Arial Unicode MS" w:hint="eastAsia"/>
          <w:b/>
          <w:kern w:val="0"/>
          <w:sz w:val="36"/>
          <w:szCs w:val="36"/>
        </w:rPr>
        <w:t>山东省</w:t>
      </w:r>
      <w:r w:rsidRPr="002953CF">
        <w:rPr>
          <w:rFonts w:ascii="黑体" w:eastAsia="黑体" w:hAnsi="Arial Unicode MS" w:cs="Arial Unicode MS" w:hint="eastAsia"/>
          <w:b/>
          <w:spacing w:val="20"/>
          <w:kern w:val="0"/>
          <w:sz w:val="36"/>
          <w:szCs w:val="36"/>
        </w:rPr>
        <w:t>优秀</w:t>
      </w:r>
      <w:r w:rsidRPr="002953CF">
        <w:rPr>
          <w:rFonts w:ascii="黑体" w:eastAsia="黑体" w:hAnsi="新宋体" w:cs="Arial Unicode MS" w:hint="eastAsia"/>
          <w:b/>
          <w:kern w:val="0"/>
          <w:sz w:val="36"/>
          <w:szCs w:val="36"/>
        </w:rPr>
        <w:t>建筑</w:t>
      </w:r>
      <w:r w:rsidRPr="002953CF">
        <w:rPr>
          <w:rFonts w:ascii="黑体" w:eastAsia="黑体" w:hAnsi="Arial Unicode MS" w:cs="Arial Unicode MS" w:hint="eastAsia"/>
          <w:b/>
          <w:kern w:val="0"/>
          <w:sz w:val="36"/>
          <w:szCs w:val="36"/>
        </w:rPr>
        <w:t>方案</w:t>
      </w:r>
      <w:r w:rsidRPr="002953CF">
        <w:rPr>
          <w:rFonts w:ascii="黑体" w:eastAsia="黑体" w:hAnsi="Arial Unicode MS" w:cs="Arial Unicode MS" w:hint="eastAsia"/>
          <w:b/>
          <w:spacing w:val="20"/>
          <w:kern w:val="0"/>
          <w:sz w:val="36"/>
          <w:szCs w:val="36"/>
        </w:rPr>
        <w:t>设计申报表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1123"/>
        <w:gridCol w:w="160"/>
        <w:gridCol w:w="961"/>
        <w:gridCol w:w="1028"/>
        <w:gridCol w:w="222"/>
        <w:gridCol w:w="2057"/>
        <w:gridCol w:w="907"/>
        <w:gridCol w:w="1145"/>
      </w:tblGrid>
      <w:tr w:rsidR="002953CF" w:rsidRPr="002953CF" w:rsidTr="009476D9">
        <w:trPr>
          <w:trHeight w:val="340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方案名称</w:t>
            </w: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2953CF" w:rsidRPr="002953CF" w:rsidTr="009476D9">
        <w:trPr>
          <w:trHeight w:val="340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设计起止年月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设计规模／建筑面积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2953CF" w:rsidRPr="002953CF" w:rsidTr="009476D9">
        <w:trPr>
          <w:trHeight w:val="340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主要设计单位</w:t>
            </w: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2953CF" w:rsidRPr="002953CF" w:rsidTr="009476D9">
        <w:trPr>
          <w:trHeight w:val="340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2953CF" w:rsidRPr="002953CF" w:rsidTr="009476D9">
        <w:trPr>
          <w:trHeight w:val="340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协作单位</w:t>
            </w: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2953CF" w:rsidRPr="002953CF" w:rsidTr="009476D9">
        <w:trPr>
          <w:trHeight w:val="340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CF" w:rsidRPr="002953CF" w:rsidRDefault="002953CF" w:rsidP="002953CF">
            <w:pPr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2953CF" w:rsidRPr="002953CF" w:rsidTr="009476D9">
        <w:trPr>
          <w:cantSplit/>
          <w:trHeight w:val="12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CF" w:rsidRPr="002953CF" w:rsidRDefault="002953CF" w:rsidP="002953CF">
            <w:pPr>
              <w:adjustRightInd w:val="0"/>
              <w:snapToGrid w:val="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申报奖励的详细内容和理由 </w:t>
            </w:r>
          </w:p>
          <w:p w:rsidR="002953CF" w:rsidRPr="002953CF" w:rsidRDefault="002953CF" w:rsidP="002953CF">
            <w:pPr>
              <w:adjustRightInd w:val="0"/>
              <w:snapToGrid w:val="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2953CF" w:rsidRPr="002953CF" w:rsidRDefault="002953CF" w:rsidP="002953CF">
            <w:pPr>
              <w:adjustRightInd w:val="0"/>
              <w:snapToGrid w:val="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2953CF" w:rsidRPr="002953CF" w:rsidRDefault="002953CF" w:rsidP="002953CF">
            <w:pPr>
              <w:adjustRightInd w:val="0"/>
              <w:snapToGrid w:val="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2953CF" w:rsidRPr="002953CF" w:rsidRDefault="002953CF" w:rsidP="002953CF">
            <w:pPr>
              <w:adjustRightInd w:val="0"/>
              <w:snapToGrid w:val="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2953CF" w:rsidRPr="002953CF" w:rsidTr="009476D9">
        <w:trPr>
          <w:trHeight w:val="68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职务 职称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担任主要工作内容</w:t>
            </w:r>
          </w:p>
        </w:tc>
      </w:tr>
      <w:tr w:rsidR="002953CF" w:rsidRPr="002953CF" w:rsidTr="009476D9">
        <w:trPr>
          <w:trHeight w:val="45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2953CF" w:rsidRPr="002953CF" w:rsidTr="009476D9">
        <w:trPr>
          <w:trHeight w:val="45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2953CF" w:rsidRPr="002953CF" w:rsidTr="009476D9">
        <w:trPr>
          <w:trHeight w:val="45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2953CF" w:rsidRPr="002953CF" w:rsidTr="009476D9">
        <w:trPr>
          <w:trHeight w:val="45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zCs w:val="24"/>
              </w:rPr>
              <w:t xml:space="preserve">   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2953CF" w:rsidRPr="002953CF" w:rsidTr="009476D9">
        <w:trPr>
          <w:trHeight w:val="45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F" w:rsidRPr="002953CF" w:rsidRDefault="002953CF" w:rsidP="002953C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2953CF" w:rsidRPr="002953CF" w:rsidTr="009476D9">
        <w:trPr>
          <w:trHeight w:val="18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单位优秀</w:t>
            </w: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方案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设计推荐意见：</w:t>
            </w:r>
          </w:p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</w:pPr>
          </w:p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</w:pPr>
          </w:p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pacing w:val="20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/>
                <w:spacing w:val="20"/>
                <w:sz w:val="24"/>
                <w:szCs w:val="24"/>
              </w:rPr>
              <w:t xml:space="preserve">                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单位负责人签字盖章：</w:t>
            </w:r>
          </w:p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pacing w:val="20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/>
                <w:spacing w:val="20"/>
                <w:sz w:val="24"/>
                <w:szCs w:val="24"/>
              </w:rPr>
              <w:t xml:space="preserve">                                      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年</w:t>
            </w:r>
            <w:r w:rsidRPr="002953CF">
              <w:rPr>
                <w:rFonts w:ascii="仿宋" w:eastAsia="仿宋" w:hAnsi="仿宋" w:cs="Times New Roman"/>
                <w:spacing w:val="20"/>
                <w:sz w:val="24"/>
                <w:szCs w:val="24"/>
              </w:rPr>
              <w:t xml:space="preserve">  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月</w:t>
            </w:r>
            <w:r w:rsidRPr="002953CF">
              <w:rPr>
                <w:rFonts w:ascii="仿宋" w:eastAsia="仿宋" w:hAnsi="仿宋" w:cs="Times New Roman"/>
                <w:spacing w:val="20"/>
                <w:sz w:val="24"/>
                <w:szCs w:val="24"/>
              </w:rPr>
              <w:t xml:space="preserve">  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日</w:t>
            </w:r>
          </w:p>
        </w:tc>
      </w:tr>
      <w:tr w:rsidR="002953CF" w:rsidRPr="002953CF" w:rsidTr="009476D9">
        <w:trPr>
          <w:trHeight w:val="19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优秀</w:t>
            </w:r>
            <w:r w:rsidRPr="002953CF">
              <w:rPr>
                <w:rFonts w:ascii="仿宋" w:eastAsia="仿宋" w:hAnsi="仿宋" w:cs="Times New Roman" w:hint="eastAsia"/>
                <w:sz w:val="24"/>
                <w:szCs w:val="24"/>
              </w:rPr>
              <w:t>方案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设计评选委员会审定意见：</w:t>
            </w:r>
          </w:p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</w:pPr>
          </w:p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</w:pPr>
          </w:p>
          <w:p w:rsidR="002953CF" w:rsidRPr="002953CF" w:rsidRDefault="002953CF" w:rsidP="002953CF">
            <w:pPr>
              <w:tabs>
                <w:tab w:val="left" w:pos="5040"/>
                <w:tab w:val="left" w:pos="672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pacing w:val="20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/>
                <w:spacing w:val="20"/>
                <w:sz w:val="24"/>
                <w:szCs w:val="24"/>
              </w:rPr>
              <w:t xml:space="preserve">              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主任委员签字：</w:t>
            </w:r>
          </w:p>
          <w:p w:rsidR="002953CF" w:rsidRPr="002953CF" w:rsidRDefault="002953CF" w:rsidP="002953C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pacing w:val="20"/>
                <w:sz w:val="24"/>
                <w:szCs w:val="24"/>
              </w:rPr>
            </w:pPr>
            <w:r w:rsidRPr="002953CF">
              <w:rPr>
                <w:rFonts w:ascii="仿宋" w:eastAsia="仿宋" w:hAnsi="仿宋" w:cs="Times New Roman"/>
                <w:spacing w:val="20"/>
                <w:sz w:val="24"/>
                <w:szCs w:val="24"/>
              </w:rPr>
              <w:t xml:space="preserve">                                     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年</w:t>
            </w:r>
            <w:r w:rsidRPr="002953CF">
              <w:rPr>
                <w:rFonts w:ascii="仿宋" w:eastAsia="仿宋" w:hAnsi="仿宋" w:cs="Times New Roman"/>
                <w:spacing w:val="20"/>
                <w:sz w:val="24"/>
                <w:szCs w:val="24"/>
              </w:rPr>
              <w:t xml:space="preserve">  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月</w:t>
            </w:r>
            <w:r w:rsidRPr="002953CF">
              <w:rPr>
                <w:rFonts w:ascii="仿宋" w:eastAsia="仿宋" w:hAnsi="仿宋" w:cs="Times New Roman"/>
                <w:spacing w:val="20"/>
                <w:sz w:val="24"/>
                <w:szCs w:val="24"/>
              </w:rPr>
              <w:t xml:space="preserve">  </w:t>
            </w:r>
            <w:r w:rsidRPr="002953CF">
              <w:rPr>
                <w:rFonts w:ascii="仿宋" w:eastAsia="仿宋" w:hAnsi="仿宋" w:cs="Times New Roman" w:hint="eastAsia"/>
                <w:spacing w:val="20"/>
                <w:sz w:val="24"/>
                <w:szCs w:val="24"/>
              </w:rPr>
              <w:t>日</w:t>
            </w:r>
          </w:p>
        </w:tc>
      </w:tr>
    </w:tbl>
    <w:p w:rsidR="00EA7115" w:rsidRPr="002953CF" w:rsidRDefault="00EA7115" w:rsidP="009476D9">
      <w:bookmarkStart w:id="0" w:name="_GoBack"/>
      <w:bookmarkEnd w:id="0"/>
    </w:p>
    <w:sectPr w:rsidR="00EA7115" w:rsidRPr="00295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66" w:rsidRDefault="00564F66" w:rsidP="002953CF">
      <w:r>
        <w:separator/>
      </w:r>
    </w:p>
  </w:endnote>
  <w:endnote w:type="continuationSeparator" w:id="0">
    <w:p w:rsidR="00564F66" w:rsidRDefault="00564F66" w:rsidP="0029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66" w:rsidRDefault="00564F66" w:rsidP="002953CF">
      <w:r>
        <w:separator/>
      </w:r>
    </w:p>
  </w:footnote>
  <w:footnote w:type="continuationSeparator" w:id="0">
    <w:p w:rsidR="00564F66" w:rsidRDefault="00564F66" w:rsidP="0029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B"/>
    <w:rsid w:val="002953CF"/>
    <w:rsid w:val="00564F66"/>
    <w:rsid w:val="009476D9"/>
    <w:rsid w:val="00D01CFB"/>
    <w:rsid w:val="00E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3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2017-10-11T03:44:00Z</dcterms:created>
  <dcterms:modified xsi:type="dcterms:W3CDTF">2017-10-11T03:49:00Z</dcterms:modified>
</cp:coreProperties>
</file>