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A6" w:rsidRDefault="003B7EA6" w:rsidP="003B7EA6">
      <w:pPr>
        <w:spacing w:line="6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3B7EA6" w:rsidRDefault="003B7EA6" w:rsidP="003B7EA6">
      <w:pPr>
        <w:spacing w:line="620" w:lineRule="exact"/>
        <w:jc w:val="center"/>
        <w:rPr>
          <w:rFonts w:ascii="宋体" w:hAnsi="宋体"/>
          <w:w w:val="95"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全省装配式</w:t>
      </w:r>
      <w:r>
        <w:rPr>
          <w:rFonts w:ascii="宋体" w:hAnsi="宋体"/>
          <w:b/>
          <w:sz w:val="44"/>
          <w:szCs w:val="44"/>
        </w:rPr>
        <w:t>建筑</w:t>
      </w:r>
      <w:r>
        <w:rPr>
          <w:rFonts w:ascii="宋体" w:hAnsi="宋体" w:hint="eastAsia"/>
          <w:b/>
          <w:sz w:val="44"/>
          <w:szCs w:val="44"/>
        </w:rPr>
        <w:t>工作</w:t>
      </w:r>
      <w:r>
        <w:rPr>
          <w:rFonts w:ascii="宋体" w:hAnsi="宋体"/>
          <w:b/>
          <w:sz w:val="44"/>
          <w:szCs w:val="44"/>
        </w:rPr>
        <w:t>座谈会议程</w:t>
      </w:r>
      <w:bookmarkEnd w:id="0"/>
    </w:p>
    <w:p w:rsidR="003B7EA6" w:rsidRDefault="003B7EA6" w:rsidP="003B7EA6">
      <w:pPr>
        <w:spacing w:line="62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</w:p>
    <w:p w:rsidR="003B7EA6" w:rsidRDefault="003B7EA6" w:rsidP="003B7EA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时  间:</w:t>
      </w:r>
      <w:r>
        <w:rPr>
          <w:rFonts w:ascii="仿宋_GB2312" w:eastAsia="仿宋_GB2312" w:hint="eastAsia"/>
          <w:sz w:val="32"/>
          <w:szCs w:val="32"/>
        </w:rPr>
        <w:t>10月26日晚19:00-21:00</w:t>
      </w:r>
    </w:p>
    <w:p w:rsidR="003B7EA6" w:rsidRDefault="003B7EA6" w:rsidP="003B7EA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地  点:</w:t>
      </w:r>
      <w:r>
        <w:rPr>
          <w:rFonts w:ascii="仿宋_GB2312" w:eastAsia="仿宋_GB2312" w:hint="eastAsia"/>
          <w:sz w:val="32"/>
          <w:szCs w:val="32"/>
        </w:rPr>
        <w:t>会展中心舜耕会堂一楼会见厅</w:t>
      </w:r>
    </w:p>
    <w:p w:rsidR="003B7EA6" w:rsidRDefault="003B7EA6" w:rsidP="003B7EA6">
      <w:pPr>
        <w:spacing w:line="620" w:lineRule="exact"/>
        <w:ind w:firstLineChars="200" w:firstLine="640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议  程:</w:t>
      </w:r>
    </w:p>
    <w:p w:rsidR="003B7EA6" w:rsidRDefault="003B7EA6" w:rsidP="003B7EA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一、传达住房城乡建设部装配式建筑工作座谈会精神，学习《国务院办公厅关于大力发展装配式建筑的指导意见》（国办发〔2016〕71号）文件。</w:t>
      </w:r>
    </w:p>
    <w:p w:rsidR="003B7EA6" w:rsidRDefault="003B7EA6" w:rsidP="003B7EA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二、各市及试点城市汇报装配式建筑工作情况。</w:t>
      </w:r>
    </w:p>
    <w:p w:rsidR="003B7EA6" w:rsidRDefault="003B7EA6" w:rsidP="003B7EA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三、讨论《山东省人民政府 关于大力发展装配式建筑的意见（代拟稿）》。</w:t>
      </w:r>
    </w:p>
    <w:p w:rsidR="003B7EA6" w:rsidRDefault="003B7EA6" w:rsidP="003B7EA6">
      <w:pPr>
        <w:spacing w:line="6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四、部署装配式建筑下一步工作。</w:t>
      </w:r>
    </w:p>
    <w:sectPr w:rsidR="003B7EA6" w:rsidSect="00B43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89" w:rsidRDefault="003E6889" w:rsidP="003B7EA6">
      <w:r>
        <w:separator/>
      </w:r>
    </w:p>
  </w:endnote>
  <w:endnote w:type="continuationSeparator" w:id="1">
    <w:p w:rsidR="003E6889" w:rsidRDefault="003E6889" w:rsidP="003B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89" w:rsidRDefault="003E6889" w:rsidP="003B7EA6">
      <w:r>
        <w:separator/>
      </w:r>
    </w:p>
  </w:footnote>
  <w:footnote w:type="continuationSeparator" w:id="1">
    <w:p w:rsidR="003E6889" w:rsidRDefault="003E6889" w:rsidP="003B7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368"/>
    <w:rsid w:val="001F1752"/>
    <w:rsid w:val="003B7EA6"/>
    <w:rsid w:val="003E6889"/>
    <w:rsid w:val="0046132A"/>
    <w:rsid w:val="00B43F75"/>
    <w:rsid w:val="00EB412A"/>
    <w:rsid w:val="00F0305F"/>
    <w:rsid w:val="00FA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2016-10-13T09:40:00Z</dcterms:created>
  <dcterms:modified xsi:type="dcterms:W3CDTF">2016-10-19T02:07:00Z</dcterms:modified>
</cp:coreProperties>
</file>